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E5" w:rsidRPr="0015017C" w:rsidRDefault="005211E5" w:rsidP="005211E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5017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ХАРЧЕНКО ВЛАДИМИР ГРИГОРЬЕВИЧ</w:t>
      </w:r>
    </w:p>
    <w:p w:rsidR="005211E5" w:rsidRDefault="005211E5" w:rsidP="005211E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noProof/>
          <w:color w:val="333333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B8FD8F" wp14:editId="7062111C">
            <wp:extent cx="1674000" cy="1832400"/>
            <wp:effectExtent l="0" t="0" r="2540" b="0"/>
            <wp:docPr id="2" name="Рисунок 2" descr="http://ltsu.org/data/images/1486466868/kharc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tsu.org/data/images/1486466868/kharchenk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1E5" w:rsidRDefault="005211E5" w:rsidP="005211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aps/>
          <w:noProof/>
          <w:color w:val="333333"/>
          <w:sz w:val="29"/>
          <w:szCs w:val="29"/>
          <w:lang w:eastAsia="ru-RU"/>
        </w:rPr>
      </w:pPr>
    </w:p>
    <w:p w:rsidR="005211E5" w:rsidRPr="0015017C" w:rsidRDefault="005211E5" w:rsidP="00BE3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</w:t>
      </w:r>
      <w:r w:rsidRPr="0015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преподаватель кафедры </w:t>
      </w:r>
      <w:r w:rsidR="00BE3654" w:rsidRPr="001501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музыкознания и инструментального исполнительства</w:t>
      </w:r>
    </w:p>
    <w:p w:rsidR="005211E5" w:rsidRPr="005211E5" w:rsidRDefault="005211E5" w:rsidP="00BE3654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путь</w:t>
      </w:r>
    </w:p>
    <w:p w:rsidR="005211E5" w:rsidRPr="005211E5" w:rsidRDefault="005211E5" w:rsidP="00BE3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1970 году закончил </w:t>
      </w:r>
      <w:proofErr w:type="spellStart"/>
      <w:r w:rsidRPr="005211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Ворошиловградский</w:t>
      </w:r>
      <w:proofErr w:type="spellEnd"/>
      <w:r w:rsidRPr="0052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педагогический институт имени </w:t>
      </w:r>
      <w:proofErr w:type="spellStart"/>
      <w:r w:rsidRPr="005211E5">
        <w:rPr>
          <w:rFonts w:ascii="Times New Roman" w:eastAsia="Times New Roman" w:hAnsi="Times New Roman" w:cs="Times New Roman"/>
          <w:sz w:val="24"/>
          <w:szCs w:val="24"/>
          <w:lang w:eastAsia="ru-RU"/>
        </w:rPr>
        <w:t>Т.Г.Шевченко</w:t>
      </w:r>
      <w:proofErr w:type="spellEnd"/>
      <w:r w:rsidRPr="005211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BE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1974 года работает на музыкальном факультете, впоследствии ставшего Институтом культуры и искусств.</w:t>
      </w:r>
    </w:p>
    <w:p w:rsidR="005211E5" w:rsidRPr="005211E5" w:rsidRDefault="005211E5" w:rsidP="00BE3654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Научная </w:t>
      </w:r>
      <w:r w:rsidR="0015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учебно-методическая </w:t>
      </w:r>
      <w:r w:rsidRPr="00BE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</w:t>
      </w:r>
    </w:p>
    <w:p w:rsidR="005211E5" w:rsidRPr="005211E5" w:rsidRDefault="005211E5" w:rsidP="00BE3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научных интересов охватывает проблемы подготов</w:t>
      </w:r>
      <w:r w:rsidR="00BE3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будущих педагогов-музыкантов, методические аспекты работы в классе аккордеона, баяна.</w:t>
      </w:r>
      <w:r w:rsidR="00BE3654" w:rsidRPr="00BE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654" w:rsidRPr="005211E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более 20 научных публикаций, более 10 учебно-методических разработок по классу баяна, аккордеона.</w:t>
      </w:r>
      <w:r w:rsidR="0015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с докладами на методологическом семинаре кафедры. Разработал рабочие программы учебных дисциплин «Дополнительный инструмент», «</w:t>
      </w:r>
      <w:proofErr w:type="spellStart"/>
      <w:r w:rsidR="00150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  <w:r w:rsidR="0015017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</w:t>
      </w:r>
    </w:p>
    <w:p w:rsidR="005211E5" w:rsidRPr="005211E5" w:rsidRDefault="005211E5" w:rsidP="00BE3654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Преподавательская деятельность</w:t>
      </w:r>
    </w:p>
    <w:p w:rsidR="005211E5" w:rsidRPr="005211E5" w:rsidRDefault="005211E5" w:rsidP="00BE3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подготовку будущих специалистов-музыкантов по классу аккордеона. </w:t>
      </w:r>
      <w:r w:rsidR="00BE3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Преподает дисциплины: «Дополнительный</w:t>
      </w:r>
      <w:r w:rsidR="0015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инструмент», «Основной с</w:t>
      </w:r>
      <w:bookmarkStart w:id="0" w:name="_GoBack"/>
      <w:bookmarkEnd w:id="0"/>
      <w:r w:rsidR="00BE3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пециальный инструмент</w:t>
      </w:r>
      <w:r w:rsidR="00341E2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341E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  <w:r w:rsidR="0034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211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="00BE3654" w:rsidRPr="00BE3654">
        <w:t xml:space="preserve"> </w:t>
      </w:r>
      <w:r w:rsidR="00BE3654" w:rsidRPr="00BE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стаж педагогической деятельности </w:t>
      </w:r>
      <w:r w:rsidR="00BE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BE3654" w:rsidRPr="00BE3654">
        <w:rPr>
          <w:rFonts w:ascii="Times New Roman" w:eastAsia="Times New Roman" w:hAnsi="Times New Roman" w:cs="Times New Roman"/>
          <w:sz w:val="24"/>
          <w:szCs w:val="24"/>
          <w:lang w:eastAsia="ru-RU"/>
        </w:rPr>
        <w:t>48 лет.</w:t>
      </w:r>
    </w:p>
    <w:p w:rsidR="00F2642D" w:rsidRDefault="00BE3654" w:rsidP="00BE3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654">
        <w:rPr>
          <w:rFonts w:ascii="Times New Roman" w:hAnsi="Times New Roman" w:cs="Times New Roman"/>
          <w:b/>
          <w:sz w:val="24"/>
          <w:szCs w:val="24"/>
        </w:rPr>
        <w:t>Общественная деятельность</w:t>
      </w:r>
    </w:p>
    <w:p w:rsidR="001727B7" w:rsidRDefault="00BE3654" w:rsidP="00BE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654">
        <w:rPr>
          <w:rFonts w:ascii="Times New Roman" w:hAnsi="Times New Roman" w:cs="Times New Roman"/>
          <w:sz w:val="24"/>
          <w:szCs w:val="24"/>
        </w:rPr>
        <w:t xml:space="preserve">Принимает активное участие в </w:t>
      </w:r>
      <w:proofErr w:type="spellStart"/>
      <w:r w:rsidRPr="00BE365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E3654">
        <w:rPr>
          <w:rFonts w:ascii="Times New Roman" w:hAnsi="Times New Roman" w:cs="Times New Roman"/>
          <w:sz w:val="24"/>
          <w:szCs w:val="24"/>
        </w:rPr>
        <w:t xml:space="preserve"> работе кафедры</w:t>
      </w:r>
      <w:r>
        <w:rPr>
          <w:rFonts w:ascii="Times New Roman" w:hAnsi="Times New Roman" w:cs="Times New Roman"/>
          <w:sz w:val="24"/>
          <w:szCs w:val="24"/>
        </w:rPr>
        <w:t>, в организации конференций и мет</w:t>
      </w:r>
      <w:r w:rsidR="001727B7">
        <w:rPr>
          <w:rFonts w:ascii="Times New Roman" w:hAnsi="Times New Roman" w:cs="Times New Roman"/>
          <w:sz w:val="24"/>
          <w:szCs w:val="24"/>
        </w:rPr>
        <w:t>одологических семинаров кафедры.</w:t>
      </w:r>
    </w:p>
    <w:p w:rsidR="00BE3654" w:rsidRDefault="001727B7" w:rsidP="00BE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 почетными Грамотами Луганского национального университета имени Тараса Шевченко за профессиональную подготовку студентов.</w:t>
      </w:r>
    </w:p>
    <w:p w:rsidR="00113481" w:rsidRPr="00113481" w:rsidRDefault="00113481" w:rsidP="001134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81">
        <w:rPr>
          <w:rFonts w:ascii="Times New Roman" w:hAnsi="Times New Roman" w:cs="Times New Roman"/>
          <w:b/>
          <w:sz w:val="24"/>
          <w:szCs w:val="24"/>
        </w:rPr>
        <w:t>Основные публикации</w:t>
      </w:r>
    </w:p>
    <w:p w:rsidR="00113481" w:rsidRDefault="00113481" w:rsidP="00BE36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481">
        <w:rPr>
          <w:rFonts w:ascii="Times New Roman" w:hAnsi="Times New Roman"/>
          <w:b/>
          <w:sz w:val="24"/>
          <w:szCs w:val="24"/>
        </w:rPr>
        <w:t xml:space="preserve">1. Профессиональная деятельность учителей музыки в аспекте художественно-педагогической культуры </w:t>
      </w:r>
      <w:r>
        <w:rPr>
          <w:rFonts w:ascii="Times New Roman" w:hAnsi="Times New Roman"/>
          <w:sz w:val="24"/>
          <w:szCs w:val="24"/>
        </w:rPr>
        <w:t xml:space="preserve">/ В.Г. Харченко // </w:t>
      </w:r>
      <w:r w:rsidRPr="00113481">
        <w:rPr>
          <w:rFonts w:ascii="Times New Roman" w:hAnsi="Times New Roman"/>
          <w:sz w:val="24"/>
          <w:szCs w:val="24"/>
        </w:rPr>
        <w:t xml:space="preserve">Современная культура и образование: история, традиции, новации: матер. </w:t>
      </w:r>
      <w:proofErr w:type="spellStart"/>
      <w:r w:rsidRPr="00113481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113481">
        <w:rPr>
          <w:rFonts w:ascii="Times New Roman" w:hAnsi="Times New Roman"/>
          <w:sz w:val="24"/>
          <w:szCs w:val="24"/>
        </w:rPr>
        <w:t xml:space="preserve">. науч.-пр. </w:t>
      </w:r>
      <w:proofErr w:type="spellStart"/>
      <w:r w:rsidRPr="00113481">
        <w:rPr>
          <w:rFonts w:ascii="Times New Roman" w:hAnsi="Times New Roman"/>
          <w:sz w:val="24"/>
          <w:szCs w:val="24"/>
        </w:rPr>
        <w:t>конф</w:t>
      </w:r>
      <w:proofErr w:type="spellEnd"/>
      <w:r w:rsidRPr="00113481">
        <w:rPr>
          <w:rFonts w:ascii="Times New Roman" w:hAnsi="Times New Roman"/>
          <w:sz w:val="24"/>
          <w:szCs w:val="24"/>
        </w:rPr>
        <w:t xml:space="preserve">. (г. Луганск, 8 декабря 2016 г.). – Луганск: </w:t>
      </w:r>
      <w:proofErr w:type="spellStart"/>
      <w:r w:rsidRPr="00113481">
        <w:rPr>
          <w:rFonts w:ascii="Times New Roman" w:hAnsi="Times New Roman"/>
          <w:sz w:val="24"/>
          <w:szCs w:val="24"/>
        </w:rPr>
        <w:t>Книта</w:t>
      </w:r>
      <w:proofErr w:type="spellEnd"/>
      <w:r w:rsidRPr="00113481">
        <w:rPr>
          <w:rFonts w:ascii="Times New Roman" w:hAnsi="Times New Roman"/>
          <w:sz w:val="24"/>
          <w:szCs w:val="24"/>
        </w:rPr>
        <w:t>, 2017.</w:t>
      </w:r>
      <w:r>
        <w:rPr>
          <w:rFonts w:ascii="Times New Roman" w:hAnsi="Times New Roman"/>
          <w:sz w:val="24"/>
          <w:szCs w:val="24"/>
        </w:rPr>
        <w:t xml:space="preserve"> – С. 284 – 290.</w:t>
      </w:r>
    </w:p>
    <w:p w:rsidR="00113481" w:rsidRPr="00BE3654" w:rsidRDefault="00113481" w:rsidP="00BE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481">
        <w:rPr>
          <w:rFonts w:ascii="Times New Roman" w:hAnsi="Times New Roman"/>
          <w:b/>
          <w:sz w:val="24"/>
          <w:szCs w:val="24"/>
        </w:rPr>
        <w:t>2. Специфика самостоятельной работы студента-баяниста в классе основного инструмента</w:t>
      </w:r>
      <w:r>
        <w:rPr>
          <w:rFonts w:ascii="Times New Roman" w:hAnsi="Times New Roman"/>
          <w:sz w:val="24"/>
          <w:szCs w:val="24"/>
        </w:rPr>
        <w:t xml:space="preserve"> / В.Г. Харченко // </w:t>
      </w:r>
      <w:r w:rsidRPr="00113481">
        <w:rPr>
          <w:rFonts w:ascii="Times New Roman" w:hAnsi="Times New Roman"/>
          <w:sz w:val="24"/>
          <w:szCs w:val="24"/>
        </w:rPr>
        <w:t>Современные тенденции художественно-эстетического образования и воспитани</w:t>
      </w:r>
      <w:r w:rsidR="0005635A">
        <w:rPr>
          <w:rFonts w:ascii="Times New Roman" w:hAnsi="Times New Roman"/>
          <w:sz w:val="24"/>
          <w:szCs w:val="24"/>
        </w:rPr>
        <w:t>я детей и молодежи</w:t>
      </w:r>
      <w:r w:rsidRPr="00113481">
        <w:rPr>
          <w:rFonts w:ascii="Times New Roman" w:hAnsi="Times New Roman"/>
          <w:sz w:val="24"/>
          <w:szCs w:val="24"/>
        </w:rPr>
        <w:t>: матер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 xml:space="preserve">. науч.-пр.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>. (г. </w:t>
      </w:r>
      <w:r w:rsidRPr="00113481">
        <w:rPr>
          <w:rFonts w:ascii="Times New Roman" w:hAnsi="Times New Roman"/>
          <w:sz w:val="24"/>
          <w:szCs w:val="24"/>
        </w:rPr>
        <w:t>Луганс</w:t>
      </w:r>
      <w:r w:rsidR="0005635A">
        <w:rPr>
          <w:rFonts w:ascii="Times New Roman" w:hAnsi="Times New Roman"/>
          <w:sz w:val="24"/>
          <w:szCs w:val="24"/>
        </w:rPr>
        <w:t>к, 17 марта 2017 г.). – Луганск</w:t>
      </w:r>
      <w:r w:rsidRPr="0011348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13481">
        <w:rPr>
          <w:rFonts w:ascii="Times New Roman" w:hAnsi="Times New Roman"/>
          <w:sz w:val="24"/>
          <w:szCs w:val="24"/>
        </w:rPr>
        <w:t>Книта</w:t>
      </w:r>
      <w:proofErr w:type="spellEnd"/>
      <w:r w:rsidRPr="00113481">
        <w:rPr>
          <w:rFonts w:ascii="Times New Roman" w:hAnsi="Times New Roman"/>
          <w:sz w:val="24"/>
          <w:szCs w:val="24"/>
        </w:rPr>
        <w:t>, 2017.</w:t>
      </w:r>
      <w:r>
        <w:rPr>
          <w:rFonts w:ascii="Times New Roman" w:hAnsi="Times New Roman"/>
          <w:sz w:val="24"/>
          <w:szCs w:val="24"/>
        </w:rPr>
        <w:t xml:space="preserve"> – 292 – 297.</w:t>
      </w:r>
    </w:p>
    <w:sectPr w:rsidR="00113481" w:rsidRPr="00BE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E5"/>
    <w:rsid w:val="0005635A"/>
    <w:rsid w:val="00113481"/>
    <w:rsid w:val="0015017C"/>
    <w:rsid w:val="001727B7"/>
    <w:rsid w:val="003279F3"/>
    <w:rsid w:val="00341E21"/>
    <w:rsid w:val="005211E5"/>
    <w:rsid w:val="00BE3654"/>
    <w:rsid w:val="00F2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7</cp:revision>
  <dcterms:created xsi:type="dcterms:W3CDTF">2017-11-15T18:52:00Z</dcterms:created>
  <dcterms:modified xsi:type="dcterms:W3CDTF">2017-11-15T21:02:00Z</dcterms:modified>
</cp:coreProperties>
</file>